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color w:val="8EA0BF"/>
          <w:sz w:val="16"/>
        </w:rPr>
        <w:t>K-FIMS · K-WORKER | KF-W-07</w:t>
      </w:r>
    </w:p>
    <w:p>
      <w:pPr>
        <w:jc w:val="center"/>
      </w:pPr>
      <w:r>
        <w:rPr>
          <w:b/>
          <w:color w:val="16295C"/>
          <w:sz w:val="36"/>
        </w:rPr>
        <w:t>개인정보 수집·이용 동의서</w:t>
      </w:r>
    </w:p>
    <w:p/>
    <w:p>
      <w:r>
        <w:t>케이핌스(K-FIMS)는 외국인 계절근로자 프로그램 운영을 위하여 아래와 같이 개인정보를 수집·이용하고자 합니다.</w:t>
      </w:r>
    </w:p>
    <w:p>
      <w:r>
        <w:rPr>
          <w:b/>
          <w:color w:val="1D4ED8"/>
          <w:sz w:val="22"/>
        </w:rPr>
        <w:t>1. 수집 항목</w:t>
      </w:r>
    </w:p>
    <w:p>
      <w:r>
        <w:t>성명, 생년월일, 국적, 여권정보, 연락처, 주소, 건강정보, 계좌정보, 사진</w:t>
      </w:r>
    </w:p>
    <w:p>
      <w:r>
        <w:rPr>
          <w:b/>
          <w:color w:val="1D4ED8"/>
          <w:sz w:val="22"/>
        </w:rPr>
        <w:t>2. 수집·이용 목적</w:t>
      </w:r>
    </w:p>
    <w:p>
      <w:r>
        <w:t>근로자 선발 및 배치, 비자·체류 관리, 근로계약 관리, 숙소·보험·급여 관리, 비상연락</w:t>
      </w:r>
    </w:p>
    <w:p>
      <w:r>
        <w:rPr>
          <w:b/>
          <w:color w:val="1D4ED8"/>
          <w:sz w:val="22"/>
        </w:rPr>
        <w:t>3. 보유·이용 기간</w:t>
      </w:r>
    </w:p>
    <w:p>
      <w:r>
        <w:t>프로그램 종료 후 3년 (관계 법령에 따른 보존 기간 포함)</w:t>
      </w:r>
    </w:p>
    <w:p>
      <w:r>
        <w:rPr>
          <w:b/>
          <w:color w:val="1D4ED8"/>
          <w:sz w:val="22"/>
        </w:rPr>
        <w:t>4. 동의 거부 권리</w:t>
      </w:r>
    </w:p>
    <w:p>
      <w:r>
        <w:t>귀하는 동의를 거부할 권리가 있으며, 거부 시 프로그램 참여가 제한될 수 있습니다.</w:t>
      </w:r>
    </w:p>
    <w:p>
      <w:r>
        <w:t>본인은 위 내용을 충분히 이해하였으며 개인정보 수집·이용에 동의합니다.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pPr>
              <w:jc w:val="center"/>
            </w:pPr>
            <w:r>
              <w:rPr>
                <w:b/>
                <w:sz w:val="20"/>
              </w:rPr>
              <w:t>동의일:</w:t>
              <w:br/>
              <w:br/>
              <w:t>(    )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b/>
                <w:sz w:val="20"/>
              </w:rPr>
              <w:t>성 명:</w:t>
              <w:br/>
              <w:br/>
              <w:t>(    )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b/>
                <w:sz w:val="20"/>
              </w:rPr>
              <w:t>서 명:</w:t>
              <w:br/>
              <w:br/>
              <w:t>(    )</w:t>
            </w:r>
          </w:p>
        </w:tc>
      </w:tr>
    </w:tbl>
    <w:p/>
    <w:p>
      <w:pPr>
        <w:jc w:val="center"/>
      </w:pPr>
      <w:r>
        <w:rPr>
          <w:color w:val="8EA0BF"/>
          <w:sz w:val="16"/>
        </w:rPr>
        <w:t>케이핌스(주) · K-Worker 통합관리시스템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